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13AB3" w14:textId="71F3A227" w:rsidR="005802AC" w:rsidRPr="00AB479D" w:rsidRDefault="005802AC" w:rsidP="005802AC">
      <w:pPr>
        <w:pStyle w:val="CRCoverPage"/>
        <w:tabs>
          <w:tab w:val="right" w:pos="9639"/>
        </w:tabs>
        <w:spacing w:after="0"/>
        <w:rPr>
          <w:b/>
          <w:noProof/>
          <w:sz w:val="24"/>
        </w:rPr>
      </w:pPr>
      <w:r w:rsidRPr="00AB479D">
        <w:rPr>
          <w:b/>
          <w:noProof/>
          <w:sz w:val="24"/>
        </w:rPr>
        <w:t>3GPP TSG RAN Meeting #106</w:t>
      </w:r>
      <w:r w:rsidRPr="00AB479D">
        <w:rPr>
          <w:b/>
          <w:noProof/>
          <w:sz w:val="24"/>
        </w:rPr>
        <w:tab/>
        <w:t>RP-24</w:t>
      </w:r>
      <w:r w:rsidR="00E96C63">
        <w:rPr>
          <w:b/>
          <w:noProof/>
          <w:sz w:val="24"/>
        </w:rPr>
        <w:t>3086</w:t>
      </w:r>
      <w:bookmarkStart w:id="0" w:name="_GoBack"/>
      <w:bookmarkEnd w:id="0"/>
    </w:p>
    <w:p w14:paraId="0F35A04D" w14:textId="7CB869FD" w:rsidR="005802AC" w:rsidRPr="00AB479D" w:rsidRDefault="005802AC" w:rsidP="005802AC">
      <w:pPr>
        <w:pStyle w:val="CRCoverPage"/>
        <w:tabs>
          <w:tab w:val="right" w:pos="9639"/>
        </w:tabs>
        <w:spacing w:after="0"/>
        <w:rPr>
          <w:b/>
          <w:noProof/>
          <w:sz w:val="24"/>
        </w:rPr>
      </w:pPr>
      <w:r w:rsidRPr="00AB479D">
        <w:rPr>
          <w:b/>
          <w:noProof/>
          <w:sz w:val="24"/>
        </w:rPr>
        <w:t>Madrid, Spain, December 9-12, 2024</w:t>
      </w:r>
      <w:r w:rsidRPr="00AB479D">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AA07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AB479D" w:rsidRPr="00AB479D">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86607F1"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5802AC">
              <w:rPr>
                <w:rFonts w:ascii="Arial" w:hAnsi="Arial" w:cs="Arial"/>
                <w:color w:val="00B050"/>
                <w:lang w:eastAsia="ja-JP"/>
              </w:rPr>
              <w:t>5 (+12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EBDEC0" w:rsidR="00871653" w:rsidRPr="006A7BCB" w:rsidRDefault="005802AC" w:rsidP="008836AC">
            <w:pPr>
              <w:tabs>
                <w:tab w:val="left" w:pos="567"/>
              </w:tabs>
              <w:spacing w:after="0"/>
              <w:rPr>
                <w:rFonts w:ascii="Arial" w:hAnsi="Arial" w:cs="Arial"/>
                <w:highlight w:val="yellow"/>
                <w:lang w:eastAsia="ja-JP"/>
              </w:rPr>
            </w:pPr>
            <w:r>
              <w:rPr>
                <w:rFonts w:ascii="Arial" w:hAnsi="Arial" w:cs="Arial"/>
                <w:color w:val="00B050"/>
                <w:lang w:eastAsia="ja-JP"/>
              </w:rPr>
              <w:t>63</w:t>
            </w:r>
            <w:r w:rsidR="006F52A3" w:rsidRPr="006F52A3">
              <w:rPr>
                <w:rFonts w:ascii="Arial" w:hAnsi="Arial" w:cs="Arial"/>
                <w:color w:val="00B050"/>
                <w:lang w:eastAsia="ja-JP"/>
              </w:rPr>
              <w:t>%</w:t>
            </w:r>
            <w:r w:rsidR="00DA5F09">
              <w:rPr>
                <w:rFonts w:ascii="Arial" w:hAnsi="Arial" w:cs="Arial"/>
                <w:color w:val="00B050"/>
                <w:lang w:eastAsia="ja-JP"/>
              </w:rPr>
              <w:t xml:space="preserve"> (+</w:t>
            </w:r>
            <w:r>
              <w:rPr>
                <w:rFonts w:ascii="Arial" w:hAnsi="Arial" w:cs="Arial"/>
                <w:color w:val="00B050"/>
                <w:lang w:eastAsia="ja-JP"/>
              </w:rPr>
              <w:t>1</w:t>
            </w:r>
            <w:r w:rsidR="00763D7B">
              <w:rPr>
                <w:rFonts w:ascii="Arial" w:hAnsi="Arial" w:cs="Arial"/>
                <w:color w:val="00B050"/>
                <w:lang w:eastAsia="ja-JP"/>
              </w:rPr>
              <w:t>2</w:t>
            </w:r>
            <w:r w:rsidR="00DA5F0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E2257C" w:rsidRDefault="004705CB" w:rsidP="001A248F">
            <w:pPr>
              <w:tabs>
                <w:tab w:val="left" w:pos="567"/>
              </w:tabs>
              <w:spacing w:after="0"/>
              <w:rPr>
                <w:rFonts w:ascii="Arial" w:hAnsi="Arial" w:cs="Arial"/>
              </w:rPr>
            </w:pPr>
            <w:r w:rsidRPr="00E2257C">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E2257C" w:rsidRDefault="004705CB" w:rsidP="0036248C">
            <w:pPr>
              <w:tabs>
                <w:tab w:val="left" w:pos="567"/>
              </w:tabs>
              <w:spacing w:after="0"/>
              <w:rPr>
                <w:rFonts w:ascii="Arial" w:hAnsi="Arial" w:cs="Arial"/>
                <w:lang w:eastAsia="ja-JP"/>
              </w:rPr>
            </w:pPr>
            <w:proofErr w:type="spellStart"/>
            <w:r w:rsidRPr="00E2257C">
              <w:rPr>
                <w:rFonts w:ascii="Arial" w:eastAsiaTheme="minorEastAsia" w:hAnsi="Arial" w:cs="Arial" w:hint="eastAsia"/>
              </w:rPr>
              <w:t>Yuxin</w:t>
            </w:r>
            <w:proofErr w:type="spellEnd"/>
            <w:r w:rsidRPr="00E2257C">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AA0991" w:rsidRDefault="00C4666A" w:rsidP="00C4666A">
            <w:pPr>
              <w:pStyle w:val="TAL"/>
              <w:jc w:val="center"/>
              <w:rPr>
                <w:b/>
                <w:bCs/>
              </w:rPr>
            </w:pPr>
            <w:r w:rsidRPr="00AA0991">
              <w:rPr>
                <w:b/>
                <w:bCs/>
              </w:rPr>
              <w:t>Do you want to modify the time budget for this WI/SI compared to what was endorsed at the last RAN meeting?</w:t>
            </w:r>
          </w:p>
        </w:tc>
        <w:tc>
          <w:tcPr>
            <w:tcW w:w="1037" w:type="dxa"/>
            <w:vAlign w:val="center"/>
          </w:tcPr>
          <w:p w14:paraId="0D9BB93B" w14:textId="6F3145E0" w:rsidR="00D22398" w:rsidRPr="00AA0991" w:rsidRDefault="00C21339" w:rsidP="00C4666A">
            <w:pPr>
              <w:pStyle w:val="TAL"/>
              <w:jc w:val="center"/>
              <w:rPr>
                <w:lang w:eastAsia="ja-JP"/>
              </w:rPr>
            </w:pPr>
            <w:r w:rsidRPr="00AA0991">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6AA4929" w:rsidR="004705CB" w:rsidRDefault="004705CB" w:rsidP="004705CB">
      <w:pPr>
        <w:rPr>
          <w:rFonts w:eastAsiaTheme="minorEastAsia"/>
        </w:rPr>
      </w:pPr>
      <w:r>
        <w:rPr>
          <w:rFonts w:eastAsiaTheme="minorEastAsia"/>
        </w:rPr>
        <w:t>Status after RAN5#</w:t>
      </w:r>
      <w:r w:rsidR="008B2BA0">
        <w:rPr>
          <w:rFonts w:eastAsiaTheme="minorEastAsia"/>
        </w:rPr>
        <w:t>10</w:t>
      </w:r>
      <w:r w:rsidR="005802AC">
        <w:rPr>
          <w:rFonts w:eastAsiaTheme="minorEastAsia"/>
        </w:rPr>
        <w:t>5</w:t>
      </w:r>
      <w:r>
        <w:rPr>
          <w:rFonts w:eastAsiaTheme="minorEastAsia"/>
        </w:rPr>
        <w:t>:</w:t>
      </w:r>
    </w:p>
    <w:p w14:paraId="0764C1FB" w14:textId="47D19ACB"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5802AC">
        <w:rPr>
          <w:rFonts w:ascii="Arial" w:eastAsiaTheme="minorEastAsia" w:hAnsi="Arial" w:cs="Arial"/>
          <w:sz w:val="20"/>
          <w:szCs w:val="20"/>
          <w:lang w:eastAsia="zh-CN"/>
        </w:rPr>
        <w:t>63</w:t>
      </w:r>
      <w:r>
        <w:rPr>
          <w:rFonts w:ascii="Arial" w:eastAsiaTheme="minorEastAsia" w:hAnsi="Arial" w:cs="Arial" w:hint="eastAsia"/>
          <w:sz w:val="20"/>
          <w:szCs w:val="20"/>
          <w:lang w:eastAsia="zh-CN"/>
        </w:rPr>
        <w:t>%.</w:t>
      </w:r>
    </w:p>
    <w:p w14:paraId="7F61CD58" w14:textId="66EFA836" w:rsidR="00AE0E32" w:rsidRDefault="00F60AD1" w:rsidP="004705CB">
      <w:pPr>
        <w:pStyle w:val="ListParagraph"/>
        <w:numPr>
          <w:ilvl w:val="0"/>
          <w:numId w:val="19"/>
        </w:numPr>
        <w:ind w:leftChars="0"/>
        <w:rPr>
          <w:rFonts w:ascii="Arial" w:eastAsiaTheme="minorEastAsia" w:hAnsi="Arial" w:cs="Arial"/>
          <w:sz w:val="20"/>
          <w:szCs w:val="20"/>
          <w:lang w:eastAsia="zh-CN"/>
        </w:rPr>
      </w:pPr>
      <w:r w:rsidRPr="00A536EB">
        <w:rPr>
          <w:rFonts w:ascii="Arial" w:eastAsiaTheme="minorEastAsia" w:hAnsi="Arial" w:cs="Arial"/>
          <w:sz w:val="20"/>
          <w:szCs w:val="20"/>
          <w:lang w:eastAsia="zh-CN"/>
        </w:rPr>
        <w:t>4</w:t>
      </w:r>
      <w:r>
        <w:rPr>
          <w:rFonts w:ascii="Arial" w:eastAsiaTheme="minorEastAsia" w:hAnsi="Arial" w:cs="Arial"/>
          <w:sz w:val="20"/>
          <w:szCs w:val="20"/>
          <w:lang w:eastAsia="zh-CN"/>
        </w:rPr>
        <w:t xml:space="preserve">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0E55277F" w:rsidR="008B2BA0" w:rsidRDefault="00763D7B" w:rsidP="008B2BA0">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w:t>
      </w:r>
      <w:r w:rsidR="005802AC">
        <w:rPr>
          <w:rFonts w:ascii="Arial" w:eastAsiaTheme="minorEastAsia" w:hAnsi="Arial" w:cs="Arial"/>
          <w:bCs/>
          <w:sz w:val="18"/>
        </w:rPr>
        <w:t>7031</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23070FC7" w14:textId="20EE2B76" w:rsidR="005802AC" w:rsidRPr="005802AC"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R5-246239</w:t>
      </w:r>
      <w:r w:rsidRPr="005802AC">
        <w:rPr>
          <w:rFonts w:ascii="Arial" w:eastAsiaTheme="minorEastAsia" w:hAnsi="Arial" w:cs="Arial"/>
          <w:bCs/>
          <w:sz w:val="18"/>
        </w:rPr>
        <w:tab/>
        <w:t>PC5 FR2 - Tx 2UL CA test cases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60F4F95E" w14:textId="3F089843" w:rsidR="005802AC" w:rsidRPr="005802AC"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R5-247852</w:t>
      </w:r>
      <w:r w:rsidRPr="005802AC">
        <w:rPr>
          <w:rFonts w:ascii="Arial" w:eastAsiaTheme="minorEastAsia" w:hAnsi="Arial" w:cs="Arial"/>
          <w:bCs/>
          <w:sz w:val="18"/>
        </w:rPr>
        <w:tab/>
        <w:t>PC5 FR2 - Tx UL MIMO test cases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310F6E34" w14:textId="3E7C0F98" w:rsidR="005802AC" w:rsidRPr="005802AC" w:rsidRDefault="00A536EB" w:rsidP="005802AC">
      <w:pPr>
        <w:pStyle w:val="ListParagraph"/>
        <w:numPr>
          <w:ilvl w:val="0"/>
          <w:numId w:val="21"/>
        </w:numPr>
        <w:snapToGrid w:val="0"/>
        <w:ind w:leftChars="0"/>
        <w:rPr>
          <w:rFonts w:ascii="Arial" w:eastAsiaTheme="minorEastAsia" w:hAnsi="Arial" w:cs="Arial"/>
          <w:bCs/>
          <w:sz w:val="18"/>
        </w:rPr>
      </w:pPr>
      <w:r w:rsidRPr="00A536EB">
        <w:rPr>
          <w:rFonts w:ascii="Arial" w:eastAsiaTheme="minorEastAsia" w:hAnsi="Arial" w:cs="Arial"/>
          <w:bCs/>
          <w:sz w:val="18"/>
        </w:rPr>
        <w:t>R5-247944</w:t>
      </w:r>
      <w:r w:rsidR="005802AC" w:rsidRPr="005802AC">
        <w:rPr>
          <w:rFonts w:ascii="Arial" w:eastAsiaTheme="minorEastAsia" w:hAnsi="Arial" w:cs="Arial"/>
          <w:bCs/>
          <w:sz w:val="18"/>
        </w:rPr>
        <w:tab/>
        <w:t>Correction to PC5,6 FR2 MBW for Minimum output power</w:t>
      </w:r>
      <w:r w:rsidR="005802AC">
        <w:rPr>
          <w:rFonts w:ascii="Arial" w:eastAsiaTheme="minorEastAsia" w:hAnsi="Arial" w:cs="Arial"/>
          <w:bCs/>
          <w:sz w:val="18"/>
        </w:rPr>
        <w:t xml:space="preserve">, </w:t>
      </w:r>
      <w:r w:rsidR="005802AC" w:rsidRPr="005802AC">
        <w:rPr>
          <w:rFonts w:ascii="Arial" w:eastAsiaTheme="minorEastAsia" w:hAnsi="Arial" w:cs="Arial"/>
          <w:bCs/>
          <w:sz w:val="18"/>
        </w:rPr>
        <w:t>Murata Manufacturing Co Ltd.</w:t>
      </w:r>
    </w:p>
    <w:p w14:paraId="4F73292E" w14:textId="64A99CEA" w:rsidR="00F60AD1"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R5-246241</w:t>
      </w:r>
      <w:r w:rsidRPr="005802AC">
        <w:rPr>
          <w:rFonts w:ascii="Arial" w:eastAsiaTheme="minorEastAsia" w:hAnsi="Arial" w:cs="Arial"/>
          <w:bCs/>
          <w:sz w:val="18"/>
        </w:rPr>
        <w:tab/>
        <w:t>PC5 FR2 MU - Annex F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5F509" w14:textId="77777777" w:rsidR="00300D7C" w:rsidRDefault="00300D7C">
      <w:r>
        <w:separator/>
      </w:r>
    </w:p>
  </w:endnote>
  <w:endnote w:type="continuationSeparator" w:id="0">
    <w:p w14:paraId="36BDA9C5" w14:textId="77777777" w:rsidR="00300D7C" w:rsidRDefault="0030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236A0" w14:textId="77777777" w:rsidR="00300D7C" w:rsidRDefault="00300D7C">
      <w:r>
        <w:separator/>
      </w:r>
    </w:p>
  </w:footnote>
  <w:footnote w:type="continuationSeparator" w:id="0">
    <w:p w14:paraId="1079EBAA" w14:textId="77777777" w:rsidR="00300D7C" w:rsidRDefault="00300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0D7C"/>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264E"/>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536EB"/>
    <w:rsid w:val="00A86AB5"/>
    <w:rsid w:val="00A97226"/>
    <w:rsid w:val="00AA0991"/>
    <w:rsid w:val="00AA0E64"/>
    <w:rsid w:val="00AA142F"/>
    <w:rsid w:val="00AA53DB"/>
    <w:rsid w:val="00AB239A"/>
    <w:rsid w:val="00AB479D"/>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2257C"/>
    <w:rsid w:val="00E36051"/>
    <w:rsid w:val="00E544FA"/>
    <w:rsid w:val="00E55E83"/>
    <w:rsid w:val="00E5792E"/>
    <w:rsid w:val="00E57EBD"/>
    <w:rsid w:val="00E6077C"/>
    <w:rsid w:val="00E6618E"/>
    <w:rsid w:val="00E760A6"/>
    <w:rsid w:val="00E77436"/>
    <w:rsid w:val="00E82C8E"/>
    <w:rsid w:val="00E87CFA"/>
    <w:rsid w:val="00E93D77"/>
    <w:rsid w:val="00E95264"/>
    <w:rsid w:val="00E96C63"/>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57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E225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E2257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225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2257C"/>
    <w:pPr>
      <w:ind w:left="1418" w:hanging="1418"/>
      <w:outlineLvl w:val="3"/>
    </w:pPr>
    <w:rPr>
      <w:sz w:val="24"/>
    </w:rPr>
  </w:style>
  <w:style w:type="paragraph" w:styleId="Heading5">
    <w:name w:val="heading 5"/>
    <w:aliases w:val="H5"/>
    <w:basedOn w:val="Heading4"/>
    <w:next w:val="Normal"/>
    <w:qFormat/>
    <w:rsid w:val="00E2257C"/>
    <w:pPr>
      <w:ind w:left="1701" w:hanging="1701"/>
      <w:outlineLvl w:val="4"/>
    </w:pPr>
    <w:rPr>
      <w:sz w:val="22"/>
    </w:rPr>
  </w:style>
  <w:style w:type="paragraph" w:styleId="Heading6">
    <w:name w:val="heading 6"/>
    <w:basedOn w:val="H6"/>
    <w:next w:val="Normal"/>
    <w:link w:val="Heading6Char"/>
    <w:qFormat/>
    <w:rsid w:val="00E2257C"/>
    <w:pPr>
      <w:outlineLvl w:val="5"/>
    </w:pPr>
  </w:style>
  <w:style w:type="paragraph" w:styleId="Heading7">
    <w:name w:val="heading 7"/>
    <w:basedOn w:val="H6"/>
    <w:next w:val="Normal"/>
    <w:link w:val="Heading7Char"/>
    <w:qFormat/>
    <w:rsid w:val="00E2257C"/>
    <w:pPr>
      <w:outlineLvl w:val="6"/>
    </w:pPr>
  </w:style>
  <w:style w:type="paragraph" w:styleId="Heading8">
    <w:name w:val="heading 8"/>
    <w:aliases w:val="Table Heading"/>
    <w:basedOn w:val="Heading1"/>
    <w:next w:val="Normal"/>
    <w:qFormat/>
    <w:rsid w:val="00E2257C"/>
    <w:pPr>
      <w:ind w:left="0" w:firstLine="0"/>
      <w:outlineLvl w:val="7"/>
    </w:pPr>
  </w:style>
  <w:style w:type="paragraph" w:styleId="Heading9">
    <w:name w:val="heading 9"/>
    <w:aliases w:val="Figure Heading,FH"/>
    <w:basedOn w:val="Heading8"/>
    <w:next w:val="Normal"/>
    <w:qFormat/>
    <w:rsid w:val="00E225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2257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2257C"/>
    <w:pPr>
      <w:spacing w:before="180"/>
      <w:ind w:left="2693" w:hanging="2693"/>
    </w:pPr>
    <w:rPr>
      <w:b/>
    </w:rPr>
  </w:style>
  <w:style w:type="paragraph" w:styleId="TOC1">
    <w:name w:val="toc 1"/>
    <w:semiHidden/>
    <w:rsid w:val="00E22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E225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E2257C"/>
    <w:pPr>
      <w:ind w:left="1701" w:hanging="1701"/>
    </w:pPr>
  </w:style>
  <w:style w:type="paragraph" w:styleId="TOC4">
    <w:name w:val="toc 4"/>
    <w:basedOn w:val="TOC3"/>
    <w:rsid w:val="00E2257C"/>
    <w:pPr>
      <w:ind w:left="1418" w:hanging="1418"/>
    </w:pPr>
  </w:style>
  <w:style w:type="paragraph" w:styleId="TOC3">
    <w:name w:val="toc 3"/>
    <w:basedOn w:val="TOC2"/>
    <w:rsid w:val="00E2257C"/>
    <w:pPr>
      <w:ind w:left="1134" w:hanging="1134"/>
    </w:pPr>
  </w:style>
  <w:style w:type="paragraph" w:styleId="TOC2">
    <w:name w:val="toc 2"/>
    <w:basedOn w:val="TOC1"/>
    <w:rsid w:val="00E2257C"/>
    <w:pPr>
      <w:keepNext w:val="0"/>
      <w:spacing w:before="0"/>
      <w:ind w:left="851" w:hanging="851"/>
    </w:pPr>
    <w:rPr>
      <w:sz w:val="20"/>
    </w:rPr>
  </w:style>
  <w:style w:type="paragraph" w:styleId="Index2">
    <w:name w:val="index 2"/>
    <w:basedOn w:val="Index1"/>
    <w:rsid w:val="00E2257C"/>
    <w:pPr>
      <w:ind w:left="284"/>
    </w:pPr>
  </w:style>
  <w:style w:type="paragraph" w:styleId="Index1">
    <w:name w:val="index 1"/>
    <w:basedOn w:val="Normal"/>
    <w:rsid w:val="00E2257C"/>
    <w:pPr>
      <w:keepLines/>
      <w:spacing w:after="0"/>
    </w:pPr>
  </w:style>
  <w:style w:type="paragraph" w:customStyle="1" w:styleId="ZH">
    <w:name w:val="ZH"/>
    <w:rsid w:val="00E225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E2257C"/>
    <w:pPr>
      <w:outlineLvl w:val="9"/>
    </w:pPr>
  </w:style>
  <w:style w:type="paragraph" w:styleId="ListNumber2">
    <w:name w:val="List Number 2"/>
    <w:basedOn w:val="ListNumber"/>
    <w:rsid w:val="00E2257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2257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E225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257C"/>
    <w:pPr>
      <w:keepLines/>
      <w:spacing w:after="0"/>
      <w:ind w:left="454" w:hanging="454"/>
    </w:pPr>
    <w:rPr>
      <w:sz w:val="16"/>
    </w:rPr>
  </w:style>
  <w:style w:type="paragraph" w:customStyle="1" w:styleId="TAH">
    <w:name w:val="TAH"/>
    <w:basedOn w:val="TAC"/>
    <w:link w:val="TAHCar"/>
    <w:rsid w:val="00E2257C"/>
    <w:rPr>
      <w:b/>
    </w:rPr>
  </w:style>
  <w:style w:type="paragraph" w:customStyle="1" w:styleId="TAC">
    <w:name w:val="TAC"/>
    <w:basedOn w:val="TAL"/>
    <w:link w:val="TACChar"/>
    <w:rsid w:val="00E2257C"/>
    <w:pPr>
      <w:jc w:val="center"/>
    </w:pPr>
  </w:style>
  <w:style w:type="paragraph" w:customStyle="1" w:styleId="TF">
    <w:name w:val="TF"/>
    <w:basedOn w:val="TH"/>
    <w:rsid w:val="00E2257C"/>
    <w:pPr>
      <w:keepNext w:val="0"/>
      <w:spacing w:before="0" w:after="240"/>
    </w:pPr>
  </w:style>
  <w:style w:type="paragraph" w:customStyle="1" w:styleId="NO">
    <w:name w:val="NO"/>
    <w:basedOn w:val="Normal"/>
    <w:rsid w:val="00E2257C"/>
    <w:pPr>
      <w:keepLines/>
      <w:ind w:left="1135" w:hanging="851"/>
    </w:pPr>
  </w:style>
  <w:style w:type="paragraph" w:styleId="TOC9">
    <w:name w:val="toc 9"/>
    <w:basedOn w:val="TOC8"/>
    <w:rsid w:val="00E2257C"/>
    <w:pPr>
      <w:ind w:left="1418" w:hanging="1418"/>
    </w:pPr>
  </w:style>
  <w:style w:type="paragraph" w:customStyle="1" w:styleId="EX">
    <w:name w:val="EX"/>
    <w:basedOn w:val="Normal"/>
    <w:rsid w:val="00E2257C"/>
    <w:pPr>
      <w:keepLines/>
      <w:ind w:left="1702" w:hanging="1418"/>
    </w:pPr>
  </w:style>
  <w:style w:type="paragraph" w:customStyle="1" w:styleId="LD">
    <w:name w:val="LD"/>
    <w:rsid w:val="00E225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E2257C"/>
    <w:pPr>
      <w:spacing w:after="0"/>
    </w:pPr>
  </w:style>
  <w:style w:type="paragraph" w:customStyle="1" w:styleId="EW">
    <w:name w:val="EW"/>
    <w:basedOn w:val="EX"/>
    <w:rsid w:val="00E2257C"/>
    <w:pPr>
      <w:spacing w:after="0"/>
    </w:pPr>
  </w:style>
  <w:style w:type="paragraph" w:styleId="TOC6">
    <w:name w:val="toc 6"/>
    <w:basedOn w:val="TOC5"/>
    <w:next w:val="Normal"/>
    <w:rsid w:val="00E2257C"/>
    <w:pPr>
      <w:ind w:left="1985" w:hanging="1985"/>
    </w:pPr>
  </w:style>
  <w:style w:type="paragraph" w:styleId="TOC7">
    <w:name w:val="toc 7"/>
    <w:basedOn w:val="TOC6"/>
    <w:next w:val="Normal"/>
    <w:rsid w:val="00E2257C"/>
    <w:pPr>
      <w:ind w:left="2268" w:hanging="2268"/>
    </w:pPr>
  </w:style>
  <w:style w:type="paragraph" w:styleId="ListBullet2">
    <w:name w:val="List Bullet 2"/>
    <w:aliases w:val="lb2"/>
    <w:basedOn w:val="ListBullet"/>
    <w:rsid w:val="00E2257C"/>
    <w:pPr>
      <w:ind w:left="851"/>
    </w:pPr>
  </w:style>
  <w:style w:type="paragraph" w:styleId="ListBullet3">
    <w:name w:val="List Bullet 3"/>
    <w:basedOn w:val="ListBullet2"/>
    <w:rsid w:val="00E2257C"/>
    <w:pPr>
      <w:ind w:left="1135"/>
    </w:pPr>
  </w:style>
  <w:style w:type="paragraph" w:styleId="ListNumber">
    <w:name w:val="List Number"/>
    <w:basedOn w:val="List"/>
    <w:rsid w:val="00E2257C"/>
  </w:style>
  <w:style w:type="paragraph" w:customStyle="1" w:styleId="EQ">
    <w:name w:val="EQ"/>
    <w:basedOn w:val="Normal"/>
    <w:next w:val="Normal"/>
    <w:rsid w:val="00E2257C"/>
    <w:pPr>
      <w:keepLines/>
      <w:tabs>
        <w:tab w:val="center" w:pos="4536"/>
        <w:tab w:val="right" w:pos="9072"/>
      </w:tabs>
    </w:pPr>
  </w:style>
  <w:style w:type="paragraph" w:customStyle="1" w:styleId="TH">
    <w:name w:val="TH"/>
    <w:basedOn w:val="Normal"/>
    <w:link w:val="THChar"/>
    <w:rsid w:val="00E2257C"/>
    <w:pPr>
      <w:keepNext/>
      <w:keepLines/>
      <w:spacing w:before="60"/>
      <w:jc w:val="center"/>
    </w:pPr>
    <w:rPr>
      <w:rFonts w:ascii="Arial" w:hAnsi="Arial"/>
      <w:b/>
    </w:rPr>
  </w:style>
  <w:style w:type="paragraph" w:customStyle="1" w:styleId="NF">
    <w:name w:val="NF"/>
    <w:basedOn w:val="NO"/>
    <w:rsid w:val="00E2257C"/>
    <w:pPr>
      <w:keepNext/>
      <w:spacing w:after="0"/>
    </w:pPr>
    <w:rPr>
      <w:rFonts w:ascii="Arial" w:hAnsi="Arial"/>
      <w:sz w:val="18"/>
    </w:rPr>
  </w:style>
  <w:style w:type="paragraph" w:customStyle="1" w:styleId="PL">
    <w:name w:val="PL"/>
    <w:rsid w:val="00E22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2257C"/>
    <w:pPr>
      <w:jc w:val="right"/>
    </w:pPr>
  </w:style>
  <w:style w:type="paragraph" w:customStyle="1" w:styleId="H6">
    <w:name w:val="H6"/>
    <w:basedOn w:val="Heading5"/>
    <w:next w:val="Normal"/>
    <w:rsid w:val="00E2257C"/>
    <w:pPr>
      <w:ind w:left="1985" w:hanging="1985"/>
      <w:outlineLvl w:val="9"/>
    </w:pPr>
    <w:rPr>
      <w:sz w:val="20"/>
    </w:rPr>
  </w:style>
  <w:style w:type="paragraph" w:customStyle="1" w:styleId="TAN">
    <w:name w:val="TAN"/>
    <w:basedOn w:val="TAL"/>
    <w:link w:val="TANChar"/>
    <w:rsid w:val="00E2257C"/>
    <w:pPr>
      <w:ind w:left="851" w:hanging="851"/>
    </w:pPr>
  </w:style>
  <w:style w:type="paragraph" w:customStyle="1" w:styleId="TAL">
    <w:name w:val="TAL"/>
    <w:basedOn w:val="Normal"/>
    <w:link w:val="TALCar"/>
    <w:rsid w:val="00E2257C"/>
    <w:pPr>
      <w:keepNext/>
      <w:keepLines/>
      <w:spacing w:after="0"/>
    </w:pPr>
    <w:rPr>
      <w:rFonts w:ascii="Arial" w:hAnsi="Arial"/>
      <w:sz w:val="18"/>
    </w:rPr>
  </w:style>
  <w:style w:type="paragraph" w:customStyle="1" w:styleId="ZA">
    <w:name w:val="ZA"/>
    <w:rsid w:val="00E225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225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E225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E225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E2257C"/>
    <w:pPr>
      <w:framePr w:wrap="notBeside" w:y="16161"/>
    </w:pPr>
  </w:style>
  <w:style w:type="character" w:customStyle="1" w:styleId="ZGSM">
    <w:name w:val="ZGSM"/>
    <w:rsid w:val="00E2257C"/>
  </w:style>
  <w:style w:type="paragraph" w:styleId="List2">
    <w:name w:val="List 2"/>
    <w:basedOn w:val="List"/>
    <w:rsid w:val="00E2257C"/>
    <w:pPr>
      <w:ind w:left="851"/>
    </w:pPr>
  </w:style>
  <w:style w:type="paragraph" w:customStyle="1" w:styleId="ZG">
    <w:name w:val="ZG"/>
    <w:rsid w:val="00E225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E2257C"/>
    <w:pPr>
      <w:ind w:left="1135"/>
    </w:pPr>
  </w:style>
  <w:style w:type="paragraph" w:styleId="List4">
    <w:name w:val="List 4"/>
    <w:basedOn w:val="List3"/>
    <w:rsid w:val="00E2257C"/>
    <w:pPr>
      <w:ind w:left="1418"/>
    </w:pPr>
  </w:style>
  <w:style w:type="paragraph" w:styleId="List5">
    <w:name w:val="List 5"/>
    <w:basedOn w:val="List4"/>
    <w:rsid w:val="00E2257C"/>
    <w:pPr>
      <w:ind w:left="1702"/>
    </w:pPr>
  </w:style>
  <w:style w:type="paragraph" w:customStyle="1" w:styleId="EditorsNote">
    <w:name w:val="Editor's Note"/>
    <w:basedOn w:val="NO"/>
    <w:rsid w:val="00E2257C"/>
    <w:rPr>
      <w:color w:val="FF0000"/>
    </w:rPr>
  </w:style>
  <w:style w:type="paragraph" w:styleId="List">
    <w:name w:val="List"/>
    <w:basedOn w:val="Normal"/>
    <w:rsid w:val="00E2257C"/>
    <w:pPr>
      <w:ind w:left="568" w:hanging="284"/>
    </w:pPr>
  </w:style>
  <w:style w:type="paragraph" w:styleId="ListBullet">
    <w:name w:val="List Bullet"/>
    <w:basedOn w:val="List"/>
    <w:rsid w:val="00E2257C"/>
  </w:style>
  <w:style w:type="paragraph" w:styleId="ListBullet4">
    <w:name w:val="List Bullet 4"/>
    <w:basedOn w:val="ListBullet3"/>
    <w:rsid w:val="00E2257C"/>
    <w:pPr>
      <w:ind w:left="1418"/>
    </w:pPr>
  </w:style>
  <w:style w:type="paragraph" w:styleId="ListBullet5">
    <w:name w:val="List Bullet 5"/>
    <w:basedOn w:val="ListBullet4"/>
    <w:rsid w:val="00E2257C"/>
    <w:pPr>
      <w:ind w:left="1702"/>
    </w:pPr>
  </w:style>
  <w:style w:type="paragraph" w:customStyle="1" w:styleId="B1">
    <w:name w:val="B1"/>
    <w:basedOn w:val="List"/>
    <w:link w:val="B1Char1"/>
    <w:rsid w:val="00E2257C"/>
  </w:style>
  <w:style w:type="paragraph" w:customStyle="1" w:styleId="B2">
    <w:name w:val="B2"/>
    <w:basedOn w:val="List2"/>
    <w:rsid w:val="00E2257C"/>
  </w:style>
  <w:style w:type="paragraph" w:customStyle="1" w:styleId="B3">
    <w:name w:val="B3"/>
    <w:basedOn w:val="List3"/>
    <w:rsid w:val="00E2257C"/>
  </w:style>
  <w:style w:type="paragraph" w:customStyle="1" w:styleId="B4">
    <w:name w:val="B4"/>
    <w:basedOn w:val="List4"/>
    <w:rsid w:val="00E2257C"/>
  </w:style>
  <w:style w:type="paragraph" w:customStyle="1" w:styleId="B5">
    <w:name w:val="B5"/>
    <w:basedOn w:val="List5"/>
    <w:rsid w:val="00E2257C"/>
  </w:style>
  <w:style w:type="paragraph" w:styleId="Footer">
    <w:name w:val="footer"/>
    <w:basedOn w:val="Header"/>
    <w:link w:val="FooterChar"/>
    <w:rsid w:val="00E2257C"/>
    <w:pPr>
      <w:jc w:val="center"/>
    </w:pPr>
    <w:rPr>
      <w:i/>
    </w:rPr>
  </w:style>
  <w:style w:type="paragraph" w:customStyle="1" w:styleId="ZTD">
    <w:name w:val="ZTD"/>
    <w:basedOn w:val="ZB"/>
    <w:rsid w:val="00E2257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385</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2024-12-03T11:25:00Z</dcterms:created>
  <dcterms:modified xsi:type="dcterms:W3CDTF">2024-12-03T11:25:00Z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1732692480</vt:lpwstr>
  </property>
</Properties>
</file>